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E97" w:rsidRPr="000F75E6" w:rsidRDefault="00510E97" w:rsidP="00510E9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5E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№56»</w:t>
      </w:r>
    </w:p>
    <w:p w:rsidR="00510E97" w:rsidRPr="009948DB" w:rsidRDefault="00510E97" w:rsidP="00510E97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E97" w:rsidRDefault="00510E97" w:rsidP="00510E97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E97" w:rsidRDefault="00510E97" w:rsidP="00510E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0E97" w:rsidRPr="009948DB" w:rsidRDefault="00510E97" w:rsidP="00510E97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E97" w:rsidRPr="004F1528" w:rsidRDefault="00510E97" w:rsidP="00510E97">
      <w:pPr>
        <w:spacing w:after="0" w:line="240" w:lineRule="auto"/>
        <w:ind w:left="-709" w:firstLine="709"/>
        <w:jc w:val="center"/>
        <w:rPr>
          <w:rFonts w:ascii="Monotype Corsiva" w:hAnsi="Monotype Corsiva" w:cs="Times New Roman"/>
          <w:b/>
          <w:color w:val="002060"/>
          <w:sz w:val="48"/>
          <w:szCs w:val="48"/>
        </w:rPr>
      </w:pPr>
      <w:r w:rsidRPr="00510E97">
        <w:rPr>
          <w:rFonts w:ascii="Monotype Corsiva" w:hAnsi="Monotype Corsiva" w:cs="Times New Roman"/>
          <w:b/>
          <w:color w:val="002060"/>
          <w:sz w:val="48"/>
          <w:szCs w:val="48"/>
        </w:rPr>
        <w:t>Материалы, раскрывающие формы совместной деятельности ДОУ или группы детей с подразделениями ГИБДД</w:t>
      </w:r>
    </w:p>
    <w:p w:rsidR="00510E97" w:rsidRPr="000F75E6" w:rsidRDefault="00510E97" w:rsidP="00510E97">
      <w:pPr>
        <w:spacing w:after="0" w:line="240" w:lineRule="auto"/>
        <w:ind w:left="-709" w:firstLine="709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510E97" w:rsidRDefault="00510E97" w:rsidP="00510E97">
      <w:pPr>
        <w:spacing w:line="240" w:lineRule="auto"/>
        <w:ind w:left="-709" w:firstLine="709"/>
        <w:jc w:val="center"/>
        <w:rPr>
          <w:b/>
          <w:sz w:val="28"/>
          <w:szCs w:val="28"/>
        </w:rPr>
      </w:pPr>
    </w:p>
    <w:p w:rsidR="00510E97" w:rsidRDefault="00510E97" w:rsidP="00510E97">
      <w:pPr>
        <w:spacing w:line="240" w:lineRule="auto"/>
        <w:ind w:left="-709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3A1F5C" wp14:editId="20878379">
            <wp:extent cx="5915025" cy="3933455"/>
            <wp:effectExtent l="323850" t="323850" r="314325" b="314960"/>
            <wp:docPr id="11" name="Рисунок 11" descr="https://ds05.infourok.ru/uploads/ex/094a/0011a901-3a41df49/hello_html_m73d24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4a/0011a901-3a41df49/hello_html_m73d242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43" cy="39494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0E97" w:rsidRDefault="00510E97" w:rsidP="00510E97">
      <w:pPr>
        <w:spacing w:line="240" w:lineRule="auto"/>
        <w:rPr>
          <w:sz w:val="28"/>
          <w:szCs w:val="28"/>
        </w:rPr>
      </w:pPr>
    </w:p>
    <w:p w:rsidR="00510E97" w:rsidRDefault="00510E97" w:rsidP="00510E97">
      <w:pPr>
        <w:spacing w:line="240" w:lineRule="auto"/>
        <w:rPr>
          <w:sz w:val="28"/>
          <w:szCs w:val="28"/>
        </w:rPr>
      </w:pPr>
    </w:p>
    <w:p w:rsidR="00510E97" w:rsidRDefault="00510E97" w:rsidP="00510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E97" w:rsidRPr="004F1528" w:rsidRDefault="00510E97" w:rsidP="00510E9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28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541177" w:rsidRPr="00510E97" w:rsidRDefault="00510E97" w:rsidP="00510E9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4F1528">
        <w:rPr>
          <w:rFonts w:ascii="Times New Roman" w:hAnsi="Times New Roman" w:cs="Times New Roman"/>
          <w:b/>
          <w:sz w:val="28"/>
          <w:szCs w:val="28"/>
        </w:rPr>
        <w:t>г.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 мы - педагоги, родители, воспитатели - пытаемся ответить на вопрос: "Как обеспечить безопасность и здоровый образ жизни нашим детям?". Поскольку одной из главных задач детского сада является сохранение и укрепление физического и психического здоровья дошкольников. Обеспечение безопасности детей на дороге остаётся приоритетной проблемой общества. Свидетельством этого являются целевые программы, принятые как на федеральном, так и на региональном уровне.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 попадает в различные жизненные ситуации, в которых он может просто растеряться. Мы, взрослые, должны сформировать у дошкольников умение адекватно, осознанно действовать в той или иной обстановке, помочь им овладеть элементарными навыками поведения на улице, развивать самостоятельность и ответственность.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нашем учреждении вопросы обеспечения безопасности на дороге часто рассматриваются на педсоветах, консультациях, семинарах. Мы анализируем работу, делимся опытом, учимся друг у друга.</w:t>
      </w:r>
    </w:p>
    <w:p w:rsidR="00541177" w:rsidRPr="00541177" w:rsidRDefault="00510E9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E9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168910</wp:posOffset>
            </wp:positionV>
            <wp:extent cx="4124325" cy="2781300"/>
            <wp:effectExtent l="133350" t="114300" r="123825" b="171450"/>
            <wp:wrapSquare wrapText="bothSides"/>
            <wp:docPr id="9" name="Рисунок 9" descr="C:\Users\Zarema\Desktop\пдд\фото со стенд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rema\Desktop\пдд\фото со стенд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8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Важно,</w:t>
      </w:r>
      <w:r w:rsidR="00541177"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можно раньше научить юных граждан правилам поведения на улицах и дороге. Знакомить с азбукой дорожного движения надо еще до школы, тогда ребенок начинает осознавать окружающий мир, способен запомнить то, что говорят и показывают взрослые.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Именно в этом возрасте дети должны получить первые сведения о правилах дорожного движения.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Большую роль в решении данной проблемы имеет организация работы по предупреждению ДТП. В практику нашего учреждения в настоящее время вошла программа по основам безопасности жизнедеятельности детей, направленная на формирование у ребенка навыков правильного поведения в нестандартных ситуациях на дороге - это программа "Основы безопасности детей дошкольного возраста" (Авдеева Н.Н., Князева Н.Л., </w:t>
      </w:r>
      <w:proofErr w:type="spellStart"/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Стеркина</w:t>
      </w:r>
      <w:proofErr w:type="spellEnd"/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Р.Б.).</w:t>
      </w:r>
    </w:p>
    <w:p w:rsid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8F2904C" wp14:editId="7C968A5F">
            <wp:simplePos x="0" y="0"/>
            <wp:positionH relativeFrom="column">
              <wp:posOffset>-260985</wp:posOffset>
            </wp:positionH>
            <wp:positionV relativeFrom="paragraph">
              <wp:posOffset>127000</wp:posOffset>
            </wp:positionV>
            <wp:extent cx="3790950" cy="2800350"/>
            <wp:effectExtent l="133350" t="114300" r="133350" b="171450"/>
            <wp:wrapSquare wrapText="bothSides"/>
            <wp:docPr id="4" name="Рисунок 4" descr="C:\Users\Zarema\Desktop\Родители\P115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rema\Desktop\Родители\P1150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0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группе воспитателями, совместно с родителями оформлены "уголки безопасности", которые постоянно обновляются, т.к. меняется возрастной состав группы. Материал представленный в уголках разнообразен: это атрибуты для сюжетно-ролевых игр, макеты дороги, настольно-печатные игры, помогающие лучше запоминать и усваивать азбуку поведения на дороге и др.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многом безопасность пешехода зависит от соблюдения им правил поведения на улице, поэтому необходимо формировать у детей знания о правилах безопасности дорожного движения через дидактические игры и упражнения, подвижные игры, сюжетно - ролевые игры и т.д.</w:t>
      </w:r>
    </w:p>
    <w:p w:rsidR="00541177" w:rsidRPr="00541177" w:rsidRDefault="00510E9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A45D87E" wp14:editId="348F0708">
            <wp:simplePos x="0" y="0"/>
            <wp:positionH relativeFrom="column">
              <wp:posOffset>2596515</wp:posOffset>
            </wp:positionH>
            <wp:positionV relativeFrom="paragraph">
              <wp:posOffset>-2540</wp:posOffset>
            </wp:positionV>
            <wp:extent cx="3286125" cy="2905125"/>
            <wp:effectExtent l="114300" t="114300" r="104775" b="142875"/>
            <wp:wrapSquare wrapText="bothSides"/>
            <wp:docPr id="5" name="Рисунок 5" descr="C:\Users\Zarema\Desktop\пдд\П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rema\Desktop\пдд\ПДД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177"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у детей навыков безопасного поведения на дороге мы осуществляем как в непосредственно образовательной деятельности, так и в режимных моментах. Для того чтобы больше заинтересовать детей правилам движения мы тесно сотрудн</w:t>
      </w:r>
      <w:r w:rsid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ичаем ГИБДД</w:t>
      </w:r>
      <w:r w:rsidR="00541177"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Нами был организован конкурс рисунков на асфальте. Дети заворожено, старательно рисовали светофор, авторы лучших работ были награждены сладкими призами.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же не раз проводился конкурс детских рисунков "Я на дороге", "Пусть дружат на планете водители и дети" и т.д. На род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ительских собраниях сотрудники </w:t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ГИБДД вручили грамоты победителям.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 мы с дошкольниками выходим на экскурсии к светофору,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перекресткам, где сотрудники </w:t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ГИБДД знакомят детей с разметкой на дороге, дорожными знаками и т.д.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116205</wp:posOffset>
            </wp:positionV>
            <wp:extent cx="3286125" cy="2761933"/>
            <wp:effectExtent l="133350" t="114300" r="123825" b="172085"/>
            <wp:wrapSquare wrapText="bothSides"/>
            <wp:docPr id="6" name="Рисунок 6" descr="C:\Users\Zarema\Desktop\Родители\P115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rema\Desktop\Родители\P1150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7619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обучения дошколят навыкам безопасного поведения на дороге у нас есть своя "изюминка". Мы большое внимание уделяем проведению акций. В первую очередь они учат детей правилам взаимоотношения с взрослыми.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Готовясь к проведению акции, педагог, совместно с детьми, составляет текст листовки с обращением к взрослым. Например, листовка может содержать обращение и к водителям, и к пешеходам. Затем мы сов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 с детьми и сотрудниками </w:t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ГИБДД организовываем раздачу листовок, комментируя обращение. Тем самым мы формируем у ребенка осторожное и осмотрительное отношение к потенциально опасным для человека ситуациям. </w:t>
      </w:r>
    </w:p>
    <w:p w:rsidR="00541177" w:rsidRPr="00541177" w:rsidRDefault="00DD31F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31F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1D140645" wp14:editId="24414AC0">
            <wp:simplePos x="0" y="0"/>
            <wp:positionH relativeFrom="column">
              <wp:posOffset>2025015</wp:posOffset>
            </wp:positionH>
            <wp:positionV relativeFrom="paragraph">
              <wp:posOffset>254000</wp:posOffset>
            </wp:positionV>
            <wp:extent cx="3691466" cy="2768600"/>
            <wp:effectExtent l="133350" t="133350" r="137795" b="165100"/>
            <wp:wrapSquare wrapText="bothSides"/>
            <wp:docPr id="1" name="Рисунок 1" descr="C:\Users\Zarema\Desktop\Фото по пдд\IMG-2022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Desktop\Фото по пдд\IMG-20220421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6" cy="276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метод проектов, к которому мы привлекаем не только педагогов, воспитанников и родителей ДОУ, но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сотрудников </w:t>
      </w: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ГИБДД. В практической деятельности мы убедились, что дети в процессе правильно организованной проектной деятельности учатся самостоятельно добывать знания, находить ответы на поставленные вопросы. В дальнейшем, столкнувшись с новой задачей, они могут использовать свои умения по поиску решения. Появление проблемы становится для них не тупиком, а способом продолжить саморазвитие. Мы надеемся, что, научившись в дошкольном возрасте действовать подобным образом, наши дети и в последующей жизни будут способны к нестандартным, творческим решениям поставленных задач и смогут соответствовать требованиям современного им общества.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Нами были реализованы следующие проекты "Правила дорожные знать каждому положено", "Воспитываем культурного пешехода" и т.д.</w:t>
      </w:r>
    </w:p>
    <w:p w:rsidR="00541177" w:rsidRPr="00541177" w:rsidRDefault="00DD31F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DD31F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102EC02" wp14:editId="6824CA36">
            <wp:simplePos x="0" y="0"/>
            <wp:positionH relativeFrom="column">
              <wp:posOffset>-270510</wp:posOffset>
            </wp:positionH>
            <wp:positionV relativeFrom="paragraph">
              <wp:posOffset>194310</wp:posOffset>
            </wp:positionV>
            <wp:extent cx="4048125" cy="2962275"/>
            <wp:effectExtent l="133350" t="114300" r="104775" b="142875"/>
            <wp:wrapSquare wrapText="bothSides"/>
            <wp:docPr id="2" name="Рисунок 2" descr="C:\Users\Zarema\Desktop\Фото по пдд\IMG_20220421_11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rema\Desktop\Фото по пдд\IMG_20220421_1105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962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сотрудниками </w:t>
      </w:r>
      <w:r w:rsidR="00541177"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ГИБДД мы так же проводим праздники и развлечения, на которых всякий раз дети совершают увлекательные путешествия, помогают тем, кто еще недостаточно знает дорожную азбуку. Маленькие пешеходы и пассажиры постигают азы дорожной азбуки посредством игры, творчества. Сотрудники ГИБДД стали участниками развлечений "Красный, же</w:t>
      </w:r>
      <w:r w:rsid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лтый, зеленый", "Юные пешеходы</w:t>
      </w:r>
      <w:r w:rsidR="00541177"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>" и т.д.</w:t>
      </w:r>
    </w:p>
    <w:p w:rsidR="00541177" w:rsidRPr="00541177" w:rsidRDefault="00541177" w:rsidP="00541177">
      <w:pPr>
        <w:shd w:val="clear" w:color="auto" w:fill="FFFFFF"/>
        <w:spacing w:after="135" w:line="240" w:lineRule="auto"/>
        <w:ind w:lef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 образом, работа по формированию у детей навыков безопасного поведения на дороге охватывает все виды деятельности. Полученные знания ребенок пропускает через продуктивную деятельность, а затем реализует в играх и повседневной жизни за пределами нашего учреждения.</w:t>
      </w:r>
    </w:p>
    <w:p w:rsidR="006633EC" w:rsidRDefault="006633EC"/>
    <w:sectPr w:rsidR="006633EC" w:rsidSect="00510E97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23D12"/>
    <w:multiLevelType w:val="multilevel"/>
    <w:tmpl w:val="40D6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77"/>
    <w:rsid w:val="00510E97"/>
    <w:rsid w:val="00541177"/>
    <w:rsid w:val="006633EC"/>
    <w:rsid w:val="00D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EC403-E541-4D13-900C-DA7192DF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5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2</cp:revision>
  <dcterms:created xsi:type="dcterms:W3CDTF">2022-04-20T16:00:00Z</dcterms:created>
  <dcterms:modified xsi:type="dcterms:W3CDTF">2022-04-21T21:59:00Z</dcterms:modified>
</cp:coreProperties>
</file>